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23.04.2024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33/511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-284" w:hanging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right="5101" w:hanging="15"/>
        <w:rPr/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Бурейского муниципального округа от 15.11.2023 № 28/426 </w:t>
      </w:r>
      <w:bookmarkStart w:id="0" w:name="__DdeLink__2678_2153291543"/>
      <w:r>
        <w:rPr>
          <w:rFonts w:ascii="Times New Roman" w:hAnsi="Times New Roman"/>
          <w:sz w:val="28"/>
          <w:szCs w:val="28"/>
        </w:rPr>
        <w:t>«О прогнозном плане приватизации муниципального имущества Бурейского муниципального округа на 2024 г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и плановый период 2025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2026 г</w:t>
      </w:r>
      <w:r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</w:rPr>
        <w:t xml:space="preserve">Рассмотрев представленные администрацией Бурейского муниципального округа изменения в прогнозный план приватизации муниципального имущества Бурейского муниципального округа на 2024 год </w:t>
      </w:r>
      <w:r>
        <w:rPr>
          <w:rFonts w:ascii="Times New Roman" w:hAnsi="Times New Roman"/>
          <w:sz w:val="28"/>
        </w:rPr>
        <w:t>и плановый период 2025 и 2026 годов</w:t>
      </w:r>
      <w:r>
        <w:rPr>
          <w:rFonts w:ascii="Times New Roman" w:hAnsi="Times New Roman"/>
          <w:sz w:val="28"/>
        </w:rPr>
        <w:t>, Совет народных депутатов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 е ш и л:</w:t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Бурейского муниципального округа от 15.11.2023 № 28/426 </w:t>
      </w:r>
      <w:r>
        <w:rPr>
          <w:rFonts w:ascii="Times New Roman" w:hAnsi="Times New Roman"/>
          <w:sz w:val="28"/>
          <w:szCs w:val="28"/>
        </w:rPr>
        <w:t>(с изменениями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31.01.2024  № 30/476; от 21.02.2024 № 31/484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прогнозном плане п</w:t>
      </w:r>
      <w:r>
        <w:rPr>
          <w:rFonts w:ascii="Times New Roman" w:hAnsi="Times New Roman"/>
          <w:sz w:val="28"/>
          <w:szCs w:val="28"/>
        </w:rPr>
        <w:t>риватизации муниципального имущества Бурейского муниципального округа на 2024 г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и плановый период 2025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2026 г</w:t>
      </w:r>
      <w:r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>» следующие</w:t>
      </w:r>
      <w:r>
        <w:rPr>
          <w:rFonts w:ascii="Times New Roman" w:hAnsi="Times New Roman"/>
          <w:sz w:val="28"/>
        </w:rPr>
        <w:t xml:space="preserve"> изменения: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</w:rPr>
        <w:t>1.1. До</w:t>
      </w:r>
      <w:r>
        <w:rPr>
          <w:rFonts w:ascii="Times New Roman" w:hAnsi="Times New Roman"/>
          <w:sz w:val="28"/>
        </w:rPr>
        <w:t>полни</w:t>
      </w:r>
      <w:r>
        <w:rPr>
          <w:rFonts w:ascii="Times New Roman" w:hAnsi="Times New Roman"/>
          <w:sz w:val="28"/>
        </w:rPr>
        <w:t>ть приложение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№ 3</w:t>
      </w:r>
      <w:r>
        <w:rPr>
          <w:rFonts w:ascii="Times New Roman" w:hAnsi="Times New Roman"/>
          <w:color w:val="CE181E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решению.</w:t>
      </w:r>
    </w:p>
    <w:p>
      <w:pPr>
        <w:pStyle w:val="Normal"/>
        <w:widowControl/>
        <w:ind w:firstLine="567"/>
        <w:rPr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«Советское Приамурье сегодня» </w:t>
      </w:r>
      <w:r>
        <w:rPr>
          <w:rFonts w:ascii="Times New Roman" w:hAnsi="Times New Roman"/>
          <w:kern w:val="2"/>
          <w:sz w:val="28"/>
        </w:rPr>
        <w:t>и разместить в сети «Интернет» на официальном сайте органов местного самоуправления Бурейского муниципального округа.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>
      <w:pPr>
        <w:pStyle w:val="Normal"/>
        <w:tabs>
          <w:tab w:val="clear" w:pos="708"/>
          <w:tab w:val="left" w:pos="-284" w:leader="none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>
      <w:pPr>
        <w:pStyle w:val="Normal"/>
        <w:ind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народных депутатов                                                            С.Д. Бажал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к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Совета народных депутатов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Бурейского муниципального округа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23.04.2024 № 33/511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firstLine="72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left="567" w:firstLine="720"/>
        <w:jc w:val="right"/>
        <w:rPr/>
      </w:pPr>
      <w:r>
        <w:rPr>
          <w:rFonts w:ascii="Times New Roman" w:hAnsi="Times New Roman"/>
          <w:sz w:val="28"/>
          <w:szCs w:val="28"/>
        </w:rPr>
        <w:t>«Приложение № 3</w:t>
      </w:r>
    </w:p>
    <w:p>
      <w:pPr>
        <w:pStyle w:val="Normal"/>
        <w:ind w:left="567" w:firstLine="72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>
      <w:pPr>
        <w:pStyle w:val="Normal"/>
        <w:ind w:left="567" w:firstLine="72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Бурейского муниципального округа </w:t>
      </w:r>
    </w:p>
    <w:p>
      <w:pPr>
        <w:pStyle w:val="Normal"/>
        <w:ind w:left="567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15.11.2023 № 28/426</w:t>
      </w:r>
    </w:p>
    <w:p>
      <w:pPr>
        <w:pStyle w:val="Normal"/>
        <w:ind w:left="567" w:firstLine="720"/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firstLine="720"/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firstLine="720"/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 w:cs="Times New Roman CYR" w:ascii="Times New Roman CYR" w:hAnsi="Times New Roman CYR" w:eastAsiaTheme="minorHAnsi"/>
          <w:sz w:val="28"/>
          <w:szCs w:val="28"/>
          <w:lang w:eastAsia="en-US"/>
        </w:rPr>
        <w:t xml:space="preserve"> </w:t>
      </w:r>
      <w:r>
        <w:rPr>
          <w:rFonts w:eastAsia="Calibri" w:cs="Times New Roman CYR" w:ascii="Times New Roman CYR" w:hAnsi="Times New Roman CYR" w:eastAsiaTheme="minorHAnsi"/>
          <w:sz w:val="28"/>
          <w:szCs w:val="28"/>
          <w:lang w:eastAsia="en-US"/>
        </w:rPr>
        <w:t>План приватизации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 CYR" w:ascii="Times New Roman CYR" w:hAnsi="Times New Roman CYR" w:eastAsiaTheme="minorHAnsi"/>
          <w:sz w:val="28"/>
          <w:szCs w:val="28"/>
          <w:lang w:eastAsia="en-US"/>
        </w:rPr>
        <w:t xml:space="preserve"> </w:t>
      </w:r>
      <w:r>
        <w:rPr>
          <w:rFonts w:eastAsia="Calibri" w:cs="Times New Roman CYR" w:ascii="Times New Roman CYR" w:hAnsi="Times New Roman CYR" w:eastAsiaTheme="minorHAnsi"/>
          <w:sz w:val="28"/>
          <w:szCs w:val="28"/>
          <w:lang w:eastAsia="en-US"/>
        </w:rPr>
        <w:t>муниципальных предприятий на 2024 год и плановый период 2025 и 2026 годов</w:t>
      </w:r>
    </w:p>
    <w:p>
      <w:pPr>
        <w:pStyle w:val="Normal"/>
        <w:jc w:val="center"/>
        <w:rPr>
          <w:rFonts w:ascii="Times New Roman CYR" w:hAnsi="Times New Roman CYR" w:eastAsia="Calibri" w:cs="Times New Roman CYR" w:eastAsiaTheme="minorHAnsi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2838"/>
        <w:gridCol w:w="3385"/>
        <w:gridCol w:w="2385"/>
      </w:tblGrid>
      <w:tr>
        <w:trPr/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Перечень муниципальных предприятий Бурейского муниципального  округа, предлагаемых к приватизации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142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  <w:bookmarkStart w:id="1" w:name="__UnoMark__495_2153291543"/>
            <w:bookmarkEnd w:id="1"/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объекта</w:t>
            </w:r>
            <w:bookmarkStart w:id="2" w:name="__UnoMark__496_2153291543"/>
            <w:bookmarkEnd w:id="2"/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(местонахождение)</w:t>
            </w:r>
            <w:bookmarkStart w:id="3" w:name="__UnoMark__497_2153291543"/>
            <w:bookmarkEnd w:id="3"/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Предполагаемые сроки приватизации</w:t>
            </w:r>
            <w:bookmarkStart w:id="4" w:name="__UnoMark__498_2153291543"/>
            <w:bookmarkEnd w:id="4"/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  <w:bookmarkStart w:id="5" w:name="__UnoMark__502_2153291543"/>
            <w:bookmarkEnd w:id="5"/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Муниципальное казенное предприятие «Исток»,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2813010288/281301001; ОГРН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Style w:val="Clipboard"/>
                <w:rFonts w:cs="Times New Roman" w:ascii="Times New Roman" w:hAnsi="Times New Roman"/>
                <w:sz w:val="24"/>
                <w:szCs w:val="24"/>
              </w:rPr>
              <w:t>1172801009116</w:t>
            </w:r>
            <w:bookmarkStart w:id="6" w:name="__UnoMark__503_2153291543"/>
            <w:bookmarkEnd w:id="6"/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Амурская область, Бурейский район, с. Долдыкан, ул. Молодежная, д.9а</w:t>
            </w:r>
            <w:bookmarkStart w:id="7" w:name="__UnoMark__504_2153291543"/>
            <w:bookmarkEnd w:id="7"/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7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3-4 квартал 2024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года</w:t>
            </w:r>
          </w:p>
        </w:tc>
      </w:tr>
    </w:tbl>
    <w:p>
      <w:pPr>
        <w:pStyle w:val="Normal"/>
        <w:jc w:val="right"/>
        <w:rPr/>
      </w:pPr>
      <w:r>
        <w:rPr>
          <w:rFonts w:eastAsia="Calibri" w:cs="Times New Roman CYR" w:ascii="Times New Roman CYR" w:hAnsi="Times New Roman CYR" w:eastAsiaTheme="minorHAnsi"/>
          <w:sz w:val="28"/>
          <w:szCs w:val="28"/>
          <w:lang w:eastAsia="en-US"/>
        </w:rPr>
        <w:t>»</w:t>
      </w:r>
    </w:p>
    <w:sectPr>
      <w:type w:val="nextPage"/>
      <w:pgSz w:w="11906" w:h="16838"/>
      <w:pgMar w:left="1701" w:right="70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pacing w:val="70"/>
        <w:kern w:val="2"/>
        <w:szCs w:val="1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604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pacing w:val="0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3060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30604"/>
    <w:rPr>
      <w:rFonts w:ascii="Tahoma" w:hAnsi="Tahoma" w:eastAsia="Times New Roman" w:cs="Tahoma"/>
      <w:spacing w:val="0"/>
      <w:kern w:val="0"/>
      <w:sz w:val="16"/>
      <w:szCs w:val="16"/>
      <w:lang w:eastAsia="zh-CN"/>
    </w:rPr>
  </w:style>
  <w:style w:type="character" w:styleId="Clipboard" w:customStyle="1">
    <w:name w:val="clipboard"/>
    <w:basedOn w:val="DefaultParagraphFont"/>
    <w:qFormat/>
    <w:rsid w:val="00686c27"/>
    <w:rPr/>
  </w:style>
  <w:style w:type="character" w:styleId="ListLabel1">
    <w:name w:val="ListLabel 1"/>
    <w:qFormat/>
    <w:rPr>
      <w:b w:val="false"/>
    </w:rPr>
  </w:style>
  <w:style w:type="paragraph" w:styleId="Style16" w:customStyle="1">
    <w:name w:val="Заголовок"/>
    <w:basedOn w:val="Normal"/>
    <w:next w:val="Style17"/>
    <w:qFormat/>
    <w:rsid w:val="005c2f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spacing w:val="0"/>
      <w:kern w:val="2"/>
      <w:sz w:val="22"/>
      <w:szCs w:val="22"/>
      <w:lang w:eastAsia="zh-C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0604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262b81"/>
    <w:pPr>
      <w:suppressLineNumbers/>
      <w:spacing w:lineRule="atLeast" w:line="100"/>
      <w:ind w:hanging="0"/>
      <w:jc w:val="left"/>
    </w:pPr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next w:val="Normal"/>
    <w:qFormat/>
    <w:rsid w:val="00e65ad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pacing w:val="0"/>
      <w:kern w:val="0"/>
      <w:sz w:val="20"/>
      <w:szCs w:val="20"/>
      <w:lang w:eastAsia="zh-CN" w:bidi="hi-IN" w:val="ru-RU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6b6a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10F4-4B7A-4AC0-9666-908308C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Application>LibreOffice/6.1.4.2$Windows_x86 LibreOffice_project/9d0f32d1f0b509096fd65e0d4bec26ddd1938fd3</Application>
  <Pages>2</Pages>
  <Words>268</Words>
  <Characters>1769</Characters>
  <CharactersWithSpaces>2077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2022-02-28T07:03:00Z</dcterms:created>
  <dc:creator>Комитет1</dc:creator>
  <dc:description/>
  <dc:language>ru-RU</dc:language>
  <cp:lastModifiedBy/>
  <cp:lastPrinted>2024-04-23T10:43:23Z</cp:lastPrinted>
  <dcterms:modified xsi:type="dcterms:W3CDTF">2024-04-23T10:43:16Z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